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76B54" w14:textId="77777777" w:rsidR="00C20D37" w:rsidRPr="008E6A3A" w:rsidRDefault="00C20D37" w:rsidP="00C20D37">
      <w:pPr>
        <w:jc w:val="center"/>
        <w:rPr>
          <w:b/>
          <w:caps/>
          <w:sz w:val="24"/>
          <w:szCs w:val="24"/>
        </w:rPr>
      </w:pPr>
      <w:bookmarkStart w:id="0" w:name="_Hlk122339799"/>
      <w:r w:rsidRPr="008E6A3A">
        <w:rPr>
          <w:b/>
          <w:caps/>
          <w:sz w:val="24"/>
          <w:szCs w:val="24"/>
        </w:rPr>
        <w:t>DOCKET NO. 53721</w:t>
      </w:r>
    </w:p>
    <w:bookmarkEnd w:id="0"/>
    <w:p w14:paraId="012D6B28" w14:textId="77777777" w:rsidR="00C20D37" w:rsidRPr="008E6A3A" w:rsidRDefault="00C20D37" w:rsidP="00C20D37">
      <w:pPr>
        <w:jc w:val="center"/>
        <w:rPr>
          <w:caps/>
          <w:sz w:val="28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C20D37" w:rsidRPr="008E6A3A" w14:paraId="6F6F0BD5" w14:textId="77777777" w:rsidTr="007F59F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C20D37" w:rsidRPr="008E6A3A" w14:paraId="01EE7FC4" w14:textId="77777777" w:rsidTr="007F59FC">
              <w:trPr>
                <w:trHeight w:val="383"/>
              </w:trPr>
              <w:tc>
                <w:tcPr>
                  <w:tcW w:w="0" w:type="auto"/>
                </w:tcPr>
                <w:p w14:paraId="467497C0" w14:textId="77777777" w:rsidR="00C20D37" w:rsidRPr="008E6A3A" w:rsidRDefault="00C20D37" w:rsidP="007F59FC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E6A3A">
                    <w:rPr>
                      <w:b/>
                      <w:bCs/>
                      <w:color w:val="000000"/>
                      <w:sz w:val="24"/>
                      <w:szCs w:val="24"/>
                    </w:rPr>
                    <w:t>APPLICATION OF CSWR-TEXAS UTILITY OPERATING COMPANY, LLC AND PATTERSON WATER SUPPLY, LLC FOR SALE, TRANSFER, OR MERGER OF FACILITIES AND CERTIFICATE RIGHTS IN DALLAS, DENTON, PARKER, TARRANT, AND WISE COUNTIES</w:t>
                  </w:r>
                </w:p>
              </w:tc>
            </w:tr>
          </w:tbl>
          <w:p w14:paraId="35A82712" w14:textId="77777777" w:rsidR="00C20D37" w:rsidRPr="008E6A3A" w:rsidRDefault="00C20D37" w:rsidP="007F59FC">
            <w:pPr>
              <w:rPr>
                <w:rFonts w:ascii="Times New Roman Bold" w:eastAsia="Calibri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0EEF9F1B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19B796D1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332198C2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2AEE133C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0A64A696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52578E66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03FECAF5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  <w:p w14:paraId="60BCBBB2" w14:textId="77777777" w:rsidR="00C20D37" w:rsidRPr="008E6A3A" w:rsidRDefault="00C20D37" w:rsidP="007F59FC">
            <w:pPr>
              <w:rPr>
                <w:rFonts w:eastAsia="Calibri"/>
                <w:b/>
                <w:sz w:val="24"/>
                <w:szCs w:val="24"/>
              </w:rPr>
            </w:pPr>
            <w:r w:rsidRPr="008E6A3A">
              <w:rPr>
                <w:rFonts w:eastAsia="Calibri"/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43797953" w14:textId="77777777" w:rsidR="00C20D37" w:rsidRPr="008E6A3A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8E6A3A">
              <w:rPr>
                <w:b/>
                <w:bCs/>
                <w:caps/>
                <w:sz w:val="24"/>
              </w:rPr>
              <w:t>PUBLIC UTILITY COMMISSION</w:t>
            </w:r>
          </w:p>
          <w:p w14:paraId="263040F1" w14:textId="77777777" w:rsidR="00C20D37" w:rsidRPr="008E6A3A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</w:p>
          <w:p w14:paraId="24382496" w14:textId="77777777" w:rsidR="00C20D37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</w:p>
          <w:p w14:paraId="18E04977" w14:textId="77777777" w:rsidR="00C20D37" w:rsidRPr="008E6A3A" w:rsidRDefault="00C20D37" w:rsidP="007F59FC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</w:rPr>
            </w:pPr>
            <w:r w:rsidRPr="008E6A3A">
              <w:rPr>
                <w:b/>
                <w:bCs/>
                <w:caps/>
                <w:sz w:val="24"/>
              </w:rPr>
              <w:t>OF TEXAS</w:t>
            </w:r>
          </w:p>
        </w:tc>
      </w:tr>
    </w:tbl>
    <w:p w14:paraId="1225CDA9" w14:textId="77777777" w:rsidR="00C20D37" w:rsidRDefault="00C20D37" w:rsidP="000542A7">
      <w:pPr>
        <w:jc w:val="center"/>
        <w:rPr>
          <w:b/>
          <w:bCs/>
          <w:caps/>
          <w:sz w:val="24"/>
          <w:szCs w:val="24"/>
          <w:highlight w:val="yellow"/>
        </w:rPr>
      </w:pPr>
    </w:p>
    <w:p w14:paraId="49554FE5" w14:textId="27BBF921" w:rsidR="00405F0D" w:rsidRPr="00D95662" w:rsidRDefault="000542A7" w:rsidP="00405F0D">
      <w:pPr>
        <w:jc w:val="center"/>
        <w:rPr>
          <w:b/>
          <w:bCs/>
          <w:caps/>
          <w:sz w:val="24"/>
          <w:szCs w:val="24"/>
        </w:rPr>
      </w:pPr>
      <w:r w:rsidRPr="00D95662">
        <w:rPr>
          <w:b/>
          <w:bCs/>
          <w:caps/>
          <w:sz w:val="24"/>
          <w:szCs w:val="24"/>
        </w:rPr>
        <w:t>commission STAFF’</w:t>
      </w:r>
      <w:r w:rsidR="005D6B97">
        <w:rPr>
          <w:b/>
          <w:bCs/>
          <w:caps/>
          <w:sz w:val="24"/>
          <w:szCs w:val="24"/>
        </w:rPr>
        <w:t>s comments in support of Joint motion to admit evide</w:t>
      </w:r>
      <w:r w:rsidR="00AB7AA8">
        <w:rPr>
          <w:b/>
          <w:bCs/>
          <w:caps/>
          <w:sz w:val="24"/>
          <w:szCs w:val="24"/>
        </w:rPr>
        <w:t>nce and proposed order approving the sale and transfer to proceed and request for expedited relief</w:t>
      </w:r>
    </w:p>
    <w:p w14:paraId="4F4F99CB" w14:textId="7AF4D2A9" w:rsidR="000542A7" w:rsidRPr="00D95662" w:rsidRDefault="000542A7" w:rsidP="00FB3488">
      <w:pPr>
        <w:jc w:val="center"/>
        <w:rPr>
          <w:b/>
          <w:bCs/>
          <w:caps/>
          <w:sz w:val="24"/>
          <w:szCs w:val="24"/>
        </w:rPr>
      </w:pPr>
    </w:p>
    <w:p w14:paraId="71F2217A" w14:textId="77777777" w:rsidR="00C91305" w:rsidRDefault="00A41DD2" w:rsidP="79B78928">
      <w:pPr>
        <w:pStyle w:val="ListBullet"/>
        <w:numPr>
          <w:ilvl w:val="0"/>
          <w:numId w:val="0"/>
        </w:numPr>
        <w:spacing w:before="120" w:after="120" w:line="360" w:lineRule="auto"/>
        <w:ind w:firstLine="720"/>
        <w:rPr>
          <w:snapToGrid w:val="0"/>
          <w:lang w:eastAsia="zh-TW"/>
        </w:rPr>
      </w:pPr>
      <w:bookmarkStart w:id="1" w:name="_Hlk44073845"/>
      <w:r>
        <w:rPr>
          <w:snapToGrid w:val="0"/>
          <w:lang w:eastAsia="zh-TW"/>
        </w:rPr>
        <w:t xml:space="preserve">Commission Staff recommends </w:t>
      </w:r>
      <w:r w:rsidR="00670241">
        <w:rPr>
          <w:snapToGrid w:val="0"/>
          <w:lang w:eastAsia="zh-TW"/>
        </w:rPr>
        <w:t xml:space="preserve">Judge Marx </w:t>
      </w:r>
      <w:r w:rsidR="00005E01">
        <w:rPr>
          <w:snapToGrid w:val="0"/>
          <w:lang w:eastAsia="zh-TW"/>
        </w:rPr>
        <w:t xml:space="preserve">approve </w:t>
      </w:r>
      <w:r w:rsidR="002A2CCC">
        <w:rPr>
          <w:snapToGrid w:val="0"/>
          <w:lang w:eastAsia="zh-TW"/>
        </w:rPr>
        <w:t xml:space="preserve">the </w:t>
      </w:r>
      <w:bookmarkStart w:id="2" w:name="_Hlk128378847"/>
      <w:r w:rsidR="002A2CCC">
        <w:rPr>
          <w:snapToGrid w:val="0"/>
          <w:lang w:eastAsia="zh-TW"/>
        </w:rPr>
        <w:t>Joint Motion to Admit Evidence and Proposed Order Approving the Sale and Transfer to Proceed and Re</w:t>
      </w:r>
      <w:r w:rsidR="00217111">
        <w:rPr>
          <w:snapToGrid w:val="0"/>
          <w:lang w:eastAsia="zh-TW"/>
        </w:rPr>
        <w:t>quest for Expedited Relief</w:t>
      </w:r>
      <w:bookmarkEnd w:id="2"/>
      <w:r w:rsidR="00217111">
        <w:rPr>
          <w:snapToGrid w:val="0"/>
          <w:lang w:eastAsia="zh-TW"/>
        </w:rPr>
        <w:t>.</w:t>
      </w:r>
      <w:r w:rsidR="00217111">
        <w:rPr>
          <w:rStyle w:val="FootnoteReference"/>
          <w:snapToGrid w:val="0"/>
          <w:lang w:eastAsia="zh-TW"/>
        </w:rPr>
        <w:footnoteReference w:id="2"/>
      </w:r>
    </w:p>
    <w:p w14:paraId="1CC968B8" w14:textId="0130A9B4" w:rsidR="003574B9" w:rsidRDefault="00C53173" w:rsidP="79B78928">
      <w:pPr>
        <w:pStyle w:val="ListBullet"/>
        <w:numPr>
          <w:ilvl w:val="0"/>
          <w:numId w:val="0"/>
        </w:numPr>
        <w:spacing w:before="120" w:after="120" w:line="360" w:lineRule="auto"/>
        <w:ind w:firstLine="720"/>
        <w:rPr>
          <w:snapToGrid w:val="0"/>
          <w:lang w:eastAsia="zh-TW"/>
        </w:rPr>
      </w:pPr>
      <w:r>
        <w:rPr>
          <w:snapToGrid w:val="0"/>
          <w:lang w:eastAsia="zh-TW"/>
        </w:rPr>
        <w:t xml:space="preserve">The proposed order </w:t>
      </w:r>
      <w:r w:rsidR="00507E82">
        <w:rPr>
          <w:snapToGrid w:val="0"/>
          <w:lang w:eastAsia="zh-TW"/>
        </w:rPr>
        <w:t>in the motion states Central demonstrated adequate financial capability for providing adequate and continu</w:t>
      </w:r>
      <w:r w:rsidR="00C465F5">
        <w:rPr>
          <w:snapToGrid w:val="0"/>
          <w:lang w:eastAsia="zh-TW"/>
        </w:rPr>
        <w:t>ous service to the requested area as required</w:t>
      </w:r>
      <w:r w:rsidR="00AF4047">
        <w:rPr>
          <w:snapToGrid w:val="0"/>
          <w:lang w:eastAsia="zh-TW"/>
        </w:rPr>
        <w:t xml:space="preserve"> by TWC </w:t>
      </w:r>
      <w:r w:rsidR="00AF4047">
        <w:rPr>
          <w:rFonts w:cs="Times"/>
          <w:snapToGrid w:val="0"/>
          <w:lang w:eastAsia="zh-TW"/>
        </w:rPr>
        <w:t>§</w:t>
      </w:r>
      <w:r w:rsidR="00AF4047">
        <w:rPr>
          <w:snapToGrid w:val="0"/>
          <w:lang w:eastAsia="zh-TW"/>
        </w:rPr>
        <w:t xml:space="preserve"> 13.301(b).</w:t>
      </w:r>
      <w:r w:rsidR="008044AD">
        <w:rPr>
          <w:rStyle w:val="FootnoteReference"/>
          <w:snapToGrid w:val="0"/>
          <w:lang w:eastAsia="zh-TW"/>
        </w:rPr>
        <w:footnoteReference w:id="3"/>
      </w:r>
      <w:r w:rsidR="006727C7">
        <w:rPr>
          <w:snapToGrid w:val="0"/>
          <w:lang w:eastAsia="zh-TW"/>
        </w:rPr>
        <w:t xml:space="preserve"> TWC </w:t>
      </w:r>
      <w:r w:rsidR="006727C7">
        <w:rPr>
          <w:rFonts w:cs="Times"/>
          <w:snapToGrid w:val="0"/>
          <w:lang w:eastAsia="zh-TW"/>
        </w:rPr>
        <w:t>§</w:t>
      </w:r>
      <w:r w:rsidR="006727C7">
        <w:rPr>
          <w:snapToGrid w:val="0"/>
          <w:lang w:eastAsia="zh-TW"/>
        </w:rPr>
        <w:t xml:space="preserve"> 13.301(b)</w:t>
      </w:r>
      <w:r w:rsidR="00AF15A3">
        <w:rPr>
          <w:snapToGrid w:val="0"/>
          <w:lang w:eastAsia="zh-TW"/>
        </w:rPr>
        <w:t xml:space="preserve"> states: “</w:t>
      </w:r>
      <w:r w:rsidR="00AF15A3" w:rsidRPr="00AF15A3">
        <w:rPr>
          <w:snapToGrid w:val="0"/>
          <w:lang w:eastAsia="zh-TW"/>
        </w:rPr>
        <w:t xml:space="preserve">The utility commission </w:t>
      </w:r>
      <w:r w:rsidR="00AF15A3" w:rsidRPr="00917F8A">
        <w:rPr>
          <w:snapToGrid w:val="0"/>
          <w:u w:val="single"/>
          <w:lang w:eastAsia="zh-TW"/>
        </w:rPr>
        <w:t>may</w:t>
      </w:r>
      <w:r w:rsidR="00AF15A3" w:rsidRPr="00AF15A3">
        <w:rPr>
          <w:snapToGrid w:val="0"/>
          <w:lang w:eastAsia="zh-TW"/>
        </w:rPr>
        <w:t xml:space="preserve"> require that the person purchasing or acquiring the water or sewer system demonstrate adequate financial</w:t>
      </w:r>
      <w:r w:rsidR="00C91305">
        <w:rPr>
          <w:snapToGrid w:val="0"/>
          <w:lang w:eastAsia="zh-TW"/>
        </w:rPr>
        <w:t xml:space="preserve"> …</w:t>
      </w:r>
      <w:r w:rsidR="00AF15A3" w:rsidRPr="00AF15A3">
        <w:rPr>
          <w:snapToGrid w:val="0"/>
          <w:lang w:eastAsia="zh-TW"/>
        </w:rPr>
        <w:t xml:space="preserve"> capability for providing continuous and adequate service to the requested area and any areas currently certificated to the person.</w:t>
      </w:r>
      <w:r w:rsidR="00C91305">
        <w:rPr>
          <w:snapToGrid w:val="0"/>
          <w:lang w:eastAsia="zh-TW"/>
        </w:rPr>
        <w:t>”</w:t>
      </w:r>
      <w:r w:rsidR="00917F8A">
        <w:rPr>
          <w:snapToGrid w:val="0"/>
          <w:lang w:eastAsia="zh-TW"/>
        </w:rPr>
        <w:t xml:space="preserve"> This provision give</w:t>
      </w:r>
      <w:r w:rsidR="00F337FC">
        <w:rPr>
          <w:snapToGrid w:val="0"/>
          <w:lang w:eastAsia="zh-TW"/>
        </w:rPr>
        <w:t>s</w:t>
      </w:r>
      <w:r w:rsidR="00917F8A">
        <w:rPr>
          <w:snapToGrid w:val="0"/>
          <w:lang w:eastAsia="zh-TW"/>
        </w:rPr>
        <w:t xml:space="preserve"> the Commission discretion to </w:t>
      </w:r>
      <w:r w:rsidR="000A76BC">
        <w:rPr>
          <w:snapToGrid w:val="0"/>
          <w:lang w:eastAsia="zh-TW"/>
        </w:rPr>
        <w:t xml:space="preserve">require </w:t>
      </w:r>
      <w:r w:rsidR="00DE6FF1">
        <w:rPr>
          <w:snapToGrid w:val="0"/>
          <w:lang w:eastAsia="zh-TW"/>
        </w:rPr>
        <w:t xml:space="preserve">Central to demonstrate adequate financial capability by applying 16 TAC </w:t>
      </w:r>
      <w:r w:rsidR="00DE6FF1">
        <w:rPr>
          <w:rFonts w:cs="Times"/>
          <w:snapToGrid w:val="0"/>
          <w:lang w:eastAsia="zh-TW"/>
        </w:rPr>
        <w:t>§</w:t>
      </w:r>
      <w:r w:rsidR="00DE6FF1">
        <w:rPr>
          <w:snapToGrid w:val="0"/>
          <w:lang w:eastAsia="zh-TW"/>
        </w:rPr>
        <w:t xml:space="preserve"> 24.11.</w:t>
      </w:r>
      <w:r w:rsidR="00A96E37">
        <w:rPr>
          <w:snapToGrid w:val="0"/>
          <w:lang w:eastAsia="zh-TW"/>
        </w:rPr>
        <w:t xml:space="preserve"> Staff </w:t>
      </w:r>
      <w:r w:rsidR="00494C0D">
        <w:rPr>
          <w:snapToGrid w:val="0"/>
          <w:lang w:eastAsia="zh-TW"/>
        </w:rPr>
        <w:t xml:space="preserve">recommends against application of 16 TAC </w:t>
      </w:r>
      <w:r w:rsidR="00494C0D">
        <w:rPr>
          <w:rFonts w:cs="Times"/>
          <w:snapToGrid w:val="0"/>
          <w:lang w:eastAsia="zh-TW"/>
        </w:rPr>
        <w:t>§</w:t>
      </w:r>
      <w:r w:rsidR="00494C0D">
        <w:rPr>
          <w:snapToGrid w:val="0"/>
          <w:lang w:eastAsia="zh-TW"/>
        </w:rPr>
        <w:t xml:space="preserve"> 24.11</w:t>
      </w:r>
      <w:r w:rsidR="00101561">
        <w:rPr>
          <w:snapToGrid w:val="0"/>
          <w:lang w:eastAsia="zh-TW"/>
        </w:rPr>
        <w:t xml:space="preserve"> because </w:t>
      </w:r>
      <w:r w:rsidR="00A96E37">
        <w:rPr>
          <w:snapToGrid w:val="0"/>
          <w:lang w:eastAsia="zh-TW"/>
        </w:rPr>
        <w:t xml:space="preserve">Central </w:t>
      </w:r>
      <w:r w:rsidR="00F966B9">
        <w:rPr>
          <w:snapToGrid w:val="0"/>
          <w:lang w:eastAsia="zh-TW"/>
        </w:rPr>
        <w:t xml:space="preserve">voluntarily </w:t>
      </w:r>
      <w:r w:rsidR="00A96E37">
        <w:rPr>
          <w:snapToGrid w:val="0"/>
          <w:lang w:eastAsia="zh-TW"/>
        </w:rPr>
        <w:t>demonstrated adequate financial capability</w:t>
      </w:r>
      <w:r w:rsidR="004C5B44">
        <w:rPr>
          <w:snapToGrid w:val="0"/>
          <w:lang w:eastAsia="zh-TW"/>
        </w:rPr>
        <w:t>.</w:t>
      </w:r>
      <w:r w:rsidR="00DE3FFA">
        <w:rPr>
          <w:rStyle w:val="FootnoteReference"/>
          <w:snapToGrid w:val="0"/>
          <w:lang w:eastAsia="zh-TW"/>
        </w:rPr>
        <w:footnoteReference w:id="4"/>
      </w:r>
      <w:r w:rsidR="00562C33">
        <w:rPr>
          <w:snapToGrid w:val="0"/>
          <w:lang w:eastAsia="zh-TW"/>
        </w:rPr>
        <w:t xml:space="preserve"> In particular, </w:t>
      </w:r>
      <w:r w:rsidR="006317E3">
        <w:rPr>
          <w:snapToGrid w:val="0"/>
          <w:lang w:eastAsia="zh-TW"/>
        </w:rPr>
        <w:t xml:space="preserve">Central </w:t>
      </w:r>
      <w:r w:rsidR="00192EBE">
        <w:rPr>
          <w:snapToGrid w:val="0"/>
          <w:lang w:eastAsia="zh-TW"/>
        </w:rPr>
        <w:t>demonstrated adequate</w:t>
      </w:r>
      <w:r w:rsidR="009601B4">
        <w:rPr>
          <w:snapToGrid w:val="0"/>
          <w:lang w:eastAsia="zh-TW"/>
        </w:rPr>
        <w:t xml:space="preserve"> cash funding of the purchase price and planned system improvements.</w:t>
      </w:r>
      <w:r w:rsidR="008B72CE">
        <w:rPr>
          <w:rStyle w:val="FootnoteReference"/>
          <w:snapToGrid w:val="0"/>
          <w:lang w:eastAsia="zh-TW"/>
        </w:rPr>
        <w:footnoteReference w:id="5"/>
      </w:r>
    </w:p>
    <w:p w14:paraId="321CA0FF" w14:textId="77777777" w:rsidR="003E06DC" w:rsidRDefault="003E06DC">
      <w:pPr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70D1145A" w14:textId="5A9CEA28" w:rsidR="007B4B74" w:rsidRPr="00B07DEC" w:rsidRDefault="007B4B74" w:rsidP="004A226C">
      <w:pPr>
        <w:keepNext/>
        <w:keepLines/>
        <w:jc w:val="left"/>
        <w:rPr>
          <w:bCs/>
          <w:sz w:val="24"/>
          <w:szCs w:val="24"/>
        </w:rPr>
      </w:pPr>
      <w:r w:rsidRPr="00B07DEC">
        <w:rPr>
          <w:bCs/>
          <w:sz w:val="24"/>
          <w:szCs w:val="24"/>
        </w:rPr>
        <w:lastRenderedPageBreak/>
        <w:t xml:space="preserve">Dated: </w:t>
      </w:r>
      <w:r w:rsidRPr="00B07DEC">
        <w:rPr>
          <w:bCs/>
          <w:sz w:val="24"/>
          <w:szCs w:val="24"/>
        </w:rPr>
        <w:fldChar w:fldCharType="begin"/>
      </w:r>
      <w:r w:rsidRPr="00B07DEC">
        <w:rPr>
          <w:bCs/>
          <w:sz w:val="24"/>
          <w:szCs w:val="24"/>
        </w:rPr>
        <w:instrText xml:space="preserve"> DATE \@ "MMMM d, yyyy" </w:instrText>
      </w:r>
      <w:r w:rsidRPr="00B07DEC">
        <w:rPr>
          <w:bCs/>
          <w:sz w:val="24"/>
          <w:szCs w:val="24"/>
        </w:rPr>
        <w:fldChar w:fldCharType="separate"/>
      </w:r>
      <w:r w:rsidR="00BC0B97">
        <w:rPr>
          <w:bCs/>
          <w:noProof/>
          <w:sz w:val="24"/>
          <w:szCs w:val="24"/>
        </w:rPr>
        <w:t>February 27, 2023</w:t>
      </w:r>
      <w:r w:rsidRPr="00B07DEC">
        <w:rPr>
          <w:bCs/>
          <w:sz w:val="24"/>
          <w:szCs w:val="24"/>
        </w:rPr>
        <w:fldChar w:fldCharType="end"/>
      </w:r>
    </w:p>
    <w:p w14:paraId="2006C206" w14:textId="77777777" w:rsidR="00ED52DC" w:rsidRPr="00B07DEC" w:rsidRDefault="00ED52DC" w:rsidP="004A226C">
      <w:pPr>
        <w:keepNext/>
        <w:keepLines/>
        <w:jc w:val="left"/>
        <w:rPr>
          <w:bCs/>
          <w:sz w:val="24"/>
          <w:szCs w:val="24"/>
        </w:rPr>
      </w:pPr>
    </w:p>
    <w:p w14:paraId="3E4E2770" w14:textId="77777777" w:rsidR="007B4B74" w:rsidRPr="00B07DEC" w:rsidRDefault="007B4B74" w:rsidP="004A226C">
      <w:pPr>
        <w:pStyle w:val="Normaldouble"/>
        <w:keepNext/>
        <w:keepLines/>
        <w:ind w:left="4320"/>
        <w:rPr>
          <w:sz w:val="24"/>
          <w:szCs w:val="24"/>
        </w:rPr>
      </w:pPr>
      <w:r w:rsidRPr="00B07DEC">
        <w:rPr>
          <w:sz w:val="24"/>
          <w:szCs w:val="24"/>
        </w:rPr>
        <w:t>Respectfully submitted,</w:t>
      </w:r>
    </w:p>
    <w:p w14:paraId="574BC38F" w14:textId="77777777" w:rsidR="007B4B74" w:rsidRPr="00B07DEC" w:rsidRDefault="007B4B74" w:rsidP="004A226C">
      <w:pPr>
        <w:keepNext/>
        <w:keepLines/>
        <w:ind w:left="4320"/>
        <w:contextualSpacing/>
        <w:rPr>
          <w:b/>
          <w:sz w:val="24"/>
          <w:szCs w:val="24"/>
        </w:rPr>
      </w:pPr>
      <w:r w:rsidRPr="00B07DEC">
        <w:rPr>
          <w:b/>
          <w:sz w:val="24"/>
          <w:szCs w:val="24"/>
        </w:rPr>
        <w:t xml:space="preserve">PUBLIC UTILITY COMMISSION OF TEXAS </w:t>
      </w:r>
    </w:p>
    <w:p w14:paraId="109A36EB" w14:textId="77777777" w:rsidR="007B4B74" w:rsidRPr="00B07DEC" w:rsidRDefault="007B4B74" w:rsidP="004A226C">
      <w:pPr>
        <w:keepNext/>
        <w:keepLines/>
        <w:ind w:left="4320"/>
        <w:contextualSpacing/>
        <w:rPr>
          <w:b/>
          <w:sz w:val="24"/>
          <w:szCs w:val="24"/>
        </w:rPr>
      </w:pPr>
      <w:r w:rsidRPr="00B07DEC">
        <w:rPr>
          <w:b/>
          <w:sz w:val="24"/>
          <w:szCs w:val="24"/>
        </w:rPr>
        <w:t>LEGAL DIVISION</w:t>
      </w:r>
    </w:p>
    <w:bookmarkEnd w:id="1"/>
    <w:p w14:paraId="2FB660D6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</w:p>
    <w:p w14:paraId="02ADBD80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</w:p>
    <w:p w14:paraId="5E4B7D1D" w14:textId="5F96429F" w:rsidR="00A966AE" w:rsidRPr="00607511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  <w:u w:val="single"/>
        </w:rPr>
      </w:pPr>
      <w:r w:rsidRPr="00607511">
        <w:rPr>
          <w:rFonts w:eastAsia="Calibri"/>
          <w:snapToGrid w:val="0"/>
          <w:sz w:val="24"/>
          <w:szCs w:val="24"/>
          <w:u w:val="single"/>
        </w:rPr>
        <w:t>/s/ Keith Rogas</w:t>
      </w:r>
    </w:p>
    <w:p w14:paraId="110BA26C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A966AE">
        <w:rPr>
          <w:rFonts w:eastAsia="Calibri"/>
          <w:snapToGrid w:val="0"/>
          <w:sz w:val="24"/>
          <w:szCs w:val="24"/>
        </w:rPr>
        <w:t>Keith Rogas</w:t>
      </w:r>
    </w:p>
    <w:p w14:paraId="0662CE66" w14:textId="77777777" w:rsidR="00A966AE" w:rsidRPr="00A966AE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A966AE">
        <w:rPr>
          <w:rFonts w:eastAsia="Calibri"/>
          <w:snapToGrid w:val="0"/>
          <w:sz w:val="24"/>
          <w:szCs w:val="24"/>
        </w:rPr>
        <w:t>Division Director</w:t>
      </w:r>
    </w:p>
    <w:p w14:paraId="46D90C45" w14:textId="7DB47E9E" w:rsidR="00667EEF" w:rsidRDefault="00A966AE" w:rsidP="00A966AE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A966AE">
        <w:rPr>
          <w:rFonts w:eastAsia="Calibri"/>
          <w:snapToGrid w:val="0"/>
          <w:sz w:val="24"/>
          <w:szCs w:val="24"/>
        </w:rPr>
        <w:t>State Bar No. 00784867</w:t>
      </w:r>
    </w:p>
    <w:p w14:paraId="4049FB83" w14:textId="77777777" w:rsidR="00876844" w:rsidRDefault="00876844" w:rsidP="00250EED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bookmarkStart w:id="3" w:name="_Hlk125557907"/>
      <w:bookmarkStart w:id="4" w:name="_Hlk118390553"/>
    </w:p>
    <w:p w14:paraId="20E27489" w14:textId="5944D270" w:rsidR="00250EED" w:rsidRPr="00B07DEC" w:rsidRDefault="00250EED" w:rsidP="00250EED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Ian Groetsch</w:t>
      </w:r>
    </w:p>
    <w:bookmarkEnd w:id="3"/>
    <w:p w14:paraId="2A9D652B" w14:textId="681E6464" w:rsidR="00250EED" w:rsidRPr="00B07DEC" w:rsidRDefault="00250EED" w:rsidP="00BF2E1A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 xml:space="preserve">State Bar No. </w:t>
      </w:r>
      <w:r w:rsidRPr="00B07DEC">
        <w:rPr>
          <w:rFonts w:eastAsia="Calibri"/>
          <w:snapToGrid w:val="0"/>
          <w:sz w:val="24"/>
          <w:szCs w:val="24"/>
        </w:rPr>
        <w:t>2407859</w:t>
      </w:r>
      <w:r w:rsidR="0097198A">
        <w:rPr>
          <w:rFonts w:eastAsia="Calibri"/>
          <w:snapToGrid w:val="0"/>
          <w:sz w:val="24"/>
          <w:szCs w:val="24"/>
        </w:rPr>
        <w:t>2</w:t>
      </w:r>
    </w:p>
    <w:bookmarkEnd w:id="4"/>
    <w:p w14:paraId="2CAF9B22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1701 N. Congress Avenue</w:t>
      </w:r>
    </w:p>
    <w:p w14:paraId="67DF270A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P.O. Box 13326</w:t>
      </w:r>
    </w:p>
    <w:p w14:paraId="76E9939B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Austin, Texas 78711-3326</w:t>
      </w:r>
    </w:p>
    <w:p w14:paraId="79D08D80" w14:textId="2E01711E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(512) 936-7</w:t>
      </w:r>
      <w:r w:rsidR="0097198A">
        <w:rPr>
          <w:rFonts w:eastAsia="Calibri"/>
          <w:sz w:val="24"/>
          <w:szCs w:val="24"/>
        </w:rPr>
        <w:t>465</w:t>
      </w:r>
    </w:p>
    <w:p w14:paraId="50D172CA" w14:textId="77777777" w:rsidR="00667EEF" w:rsidRPr="00B07DEC" w:rsidRDefault="00667EEF" w:rsidP="004A226C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 w:rsidRPr="00B07DEC">
        <w:rPr>
          <w:rFonts w:eastAsia="Calibri"/>
          <w:sz w:val="24"/>
          <w:szCs w:val="24"/>
        </w:rPr>
        <w:t>(512) 936-7268 (facsimile)</w:t>
      </w:r>
    </w:p>
    <w:p w14:paraId="0E2DA300" w14:textId="47D201A2" w:rsidR="00667EEF" w:rsidRPr="00B07DEC" w:rsidRDefault="00250EED" w:rsidP="00667EEF">
      <w:pPr>
        <w:keepNext/>
        <w:ind w:left="432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ian</w:t>
      </w:r>
      <w:r w:rsidR="00667EEF" w:rsidRPr="00B07DEC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groetsch</w:t>
      </w:r>
      <w:r w:rsidR="00667EEF" w:rsidRPr="00B07DEC">
        <w:rPr>
          <w:rFonts w:eastAsia="Calibri"/>
          <w:sz w:val="24"/>
          <w:szCs w:val="24"/>
        </w:rPr>
        <w:t>@puc.texas.gov</w:t>
      </w:r>
    </w:p>
    <w:p w14:paraId="07D2F4E5" w14:textId="77777777" w:rsidR="000F5F81" w:rsidRPr="00882385" w:rsidRDefault="000F5F81" w:rsidP="005554B8">
      <w:pPr>
        <w:rPr>
          <w:b/>
          <w:bCs/>
          <w:sz w:val="24"/>
          <w:szCs w:val="24"/>
          <w:highlight w:val="yellow"/>
        </w:rPr>
      </w:pPr>
    </w:p>
    <w:p w14:paraId="4309AA04" w14:textId="77777777" w:rsidR="00C20D37" w:rsidRPr="00BF16B8" w:rsidRDefault="00C20D37" w:rsidP="00C20D37">
      <w:pPr>
        <w:jc w:val="center"/>
        <w:rPr>
          <w:b/>
          <w:caps/>
          <w:sz w:val="24"/>
          <w:szCs w:val="24"/>
        </w:rPr>
      </w:pPr>
      <w:r w:rsidRPr="00BF16B8">
        <w:rPr>
          <w:b/>
          <w:caps/>
          <w:sz w:val="24"/>
          <w:szCs w:val="24"/>
        </w:rPr>
        <w:t>DOCKET NO. 53721</w:t>
      </w:r>
    </w:p>
    <w:p w14:paraId="64CC3777" w14:textId="77777777" w:rsidR="000F5F81" w:rsidRPr="00BF16B8" w:rsidRDefault="000F5F81" w:rsidP="00170F57">
      <w:pPr>
        <w:jc w:val="center"/>
        <w:rPr>
          <w:b/>
          <w:sz w:val="24"/>
          <w:szCs w:val="24"/>
        </w:rPr>
      </w:pPr>
    </w:p>
    <w:p w14:paraId="0978AC2C" w14:textId="77777777" w:rsidR="003743C3" w:rsidRPr="00BF16B8" w:rsidRDefault="003743C3" w:rsidP="00DD1735">
      <w:pPr>
        <w:jc w:val="center"/>
        <w:rPr>
          <w:b/>
          <w:sz w:val="24"/>
          <w:szCs w:val="24"/>
        </w:rPr>
      </w:pPr>
      <w:r w:rsidRPr="00BF16B8">
        <w:rPr>
          <w:b/>
          <w:sz w:val="24"/>
          <w:szCs w:val="24"/>
        </w:rPr>
        <w:t>CERTIFICATE OF SERVICE</w:t>
      </w:r>
    </w:p>
    <w:p w14:paraId="7571C296" w14:textId="77777777" w:rsidR="003743C3" w:rsidRPr="00BF16B8" w:rsidRDefault="003743C3" w:rsidP="003743C3">
      <w:pPr>
        <w:keepNext/>
        <w:jc w:val="center"/>
        <w:rPr>
          <w:b/>
          <w:sz w:val="24"/>
          <w:szCs w:val="24"/>
        </w:rPr>
      </w:pPr>
    </w:p>
    <w:p w14:paraId="2842F3F2" w14:textId="695BC2DD" w:rsidR="003743C3" w:rsidRPr="00BF16B8" w:rsidRDefault="003743C3" w:rsidP="003743C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 w:val="24"/>
          <w:szCs w:val="24"/>
        </w:rPr>
      </w:pPr>
      <w:r w:rsidRPr="00BF16B8">
        <w:rPr>
          <w:sz w:val="24"/>
          <w:szCs w:val="24"/>
        </w:rPr>
        <w:t>I</w:t>
      </w:r>
      <w:r w:rsidRPr="00BF16B8">
        <w:rPr>
          <w:color w:val="0D0D0D"/>
          <w:sz w:val="24"/>
          <w:szCs w:val="24"/>
        </w:rPr>
        <w:t xml:space="preserve"> certify that notice of the filing of this document w</w:t>
      </w:r>
      <w:r w:rsidR="003049C7">
        <w:rPr>
          <w:color w:val="0D0D0D"/>
          <w:sz w:val="24"/>
          <w:szCs w:val="24"/>
        </w:rPr>
        <w:t>ill be</w:t>
      </w:r>
      <w:r w:rsidRPr="00BF16B8">
        <w:rPr>
          <w:color w:val="0D0D0D"/>
          <w:sz w:val="24"/>
          <w:szCs w:val="24"/>
        </w:rPr>
        <w:t xml:space="preserve"> provided to all parties of record via electronic mail on</w:t>
      </w:r>
      <w:r w:rsidRPr="00BF16B8">
        <w:rPr>
          <w:sz w:val="24"/>
          <w:szCs w:val="24"/>
        </w:rPr>
        <w:t xml:space="preserve"> </w:t>
      </w:r>
      <w:r w:rsidRPr="00BF16B8">
        <w:rPr>
          <w:sz w:val="24"/>
          <w:szCs w:val="24"/>
        </w:rPr>
        <w:fldChar w:fldCharType="begin"/>
      </w:r>
      <w:r w:rsidRPr="00BF16B8">
        <w:rPr>
          <w:sz w:val="24"/>
          <w:szCs w:val="24"/>
        </w:rPr>
        <w:instrText xml:space="preserve"> DATE \@ "MMMM d, yyyy" </w:instrText>
      </w:r>
      <w:r w:rsidRPr="00BF16B8">
        <w:rPr>
          <w:sz w:val="24"/>
          <w:szCs w:val="24"/>
        </w:rPr>
        <w:fldChar w:fldCharType="separate"/>
      </w:r>
      <w:r w:rsidR="00BC0B97">
        <w:rPr>
          <w:noProof/>
          <w:sz w:val="24"/>
          <w:szCs w:val="24"/>
        </w:rPr>
        <w:t>February 27, 2023</w:t>
      </w:r>
      <w:r w:rsidRPr="00BF16B8">
        <w:rPr>
          <w:sz w:val="24"/>
          <w:szCs w:val="24"/>
        </w:rPr>
        <w:fldChar w:fldCharType="end"/>
      </w:r>
      <w:r w:rsidRPr="00BF16B8">
        <w:rPr>
          <w:color w:val="0D0D0D"/>
          <w:sz w:val="24"/>
          <w:szCs w:val="24"/>
        </w:rPr>
        <w:t xml:space="preserve">, in accordance with the </w:t>
      </w:r>
      <w:r w:rsidR="00B34833" w:rsidRPr="00BF16B8">
        <w:rPr>
          <w:color w:val="0D0D0D"/>
          <w:sz w:val="24"/>
          <w:szCs w:val="24"/>
        </w:rPr>
        <w:t xml:space="preserve">Second </w:t>
      </w:r>
      <w:r w:rsidRPr="00BF16B8">
        <w:rPr>
          <w:color w:val="0D0D0D"/>
          <w:sz w:val="24"/>
          <w:szCs w:val="24"/>
        </w:rPr>
        <w:t>Order Suspending Rules, issued in Project No. 50664.</w:t>
      </w:r>
    </w:p>
    <w:p w14:paraId="2B9563B5" w14:textId="77777777" w:rsidR="003743C3" w:rsidRPr="00BF16B8" w:rsidRDefault="003743C3" w:rsidP="003743C3">
      <w:pPr>
        <w:ind w:left="3600" w:firstLine="720"/>
        <w:rPr>
          <w:sz w:val="24"/>
          <w:szCs w:val="24"/>
        </w:rPr>
      </w:pPr>
    </w:p>
    <w:p w14:paraId="30517B79" w14:textId="2874916C" w:rsidR="00250EED" w:rsidRPr="00B07DEC" w:rsidRDefault="00250EED" w:rsidP="00250EED">
      <w:pPr>
        <w:keepNext/>
        <w:keepLines/>
        <w:ind w:left="4320"/>
        <w:rPr>
          <w:rFonts w:eastAsia="Calibri"/>
          <w:snapToGrid w:val="0"/>
          <w:sz w:val="24"/>
          <w:szCs w:val="24"/>
        </w:rPr>
      </w:pPr>
      <w:r w:rsidRPr="00B07DEC">
        <w:rPr>
          <w:rFonts w:eastAsia="Calibri"/>
          <w:snapToGrid w:val="0"/>
          <w:sz w:val="24"/>
          <w:szCs w:val="24"/>
          <w:u w:val="single"/>
        </w:rPr>
        <w:t xml:space="preserve">/s/ </w:t>
      </w:r>
      <w:r w:rsidR="00A442DD">
        <w:rPr>
          <w:rFonts w:eastAsia="Calibri"/>
          <w:snapToGrid w:val="0"/>
          <w:sz w:val="24"/>
          <w:szCs w:val="24"/>
          <w:u w:val="single"/>
        </w:rPr>
        <w:t>Keith Rogas</w:t>
      </w:r>
    </w:p>
    <w:p w14:paraId="40FAB0DE" w14:textId="4147DF0E" w:rsidR="00250EED" w:rsidRPr="00B07DEC" w:rsidRDefault="00293E85" w:rsidP="00250EED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Keith Rogas</w:t>
      </w:r>
    </w:p>
    <w:p w14:paraId="42A85AF1" w14:textId="2970D08D" w:rsidR="00493528" w:rsidRPr="00493528" w:rsidRDefault="00493528" w:rsidP="00250EED">
      <w:pPr>
        <w:ind w:left="4320"/>
        <w:rPr>
          <w:sz w:val="24"/>
          <w:szCs w:val="24"/>
        </w:rPr>
      </w:pPr>
    </w:p>
    <w:sectPr w:rsidR="00493528" w:rsidRPr="00493528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2CDD" w14:textId="77777777" w:rsidR="00F035BE" w:rsidRDefault="00F035BE" w:rsidP="00114902">
      <w:r>
        <w:separator/>
      </w:r>
    </w:p>
  </w:endnote>
  <w:endnote w:type="continuationSeparator" w:id="0">
    <w:p w14:paraId="01750960" w14:textId="77777777" w:rsidR="00F035BE" w:rsidRDefault="00F035BE" w:rsidP="00114902">
      <w:r>
        <w:continuationSeparator/>
      </w:r>
    </w:p>
  </w:endnote>
  <w:endnote w:type="continuationNotice" w:id="1">
    <w:p w14:paraId="3D67F5BD" w14:textId="77777777" w:rsidR="00F035BE" w:rsidRDefault="00F03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967BF" w14:textId="77777777" w:rsidR="00F035BE" w:rsidRDefault="00F035BE" w:rsidP="00114902">
      <w:r>
        <w:separator/>
      </w:r>
    </w:p>
  </w:footnote>
  <w:footnote w:type="continuationSeparator" w:id="0">
    <w:p w14:paraId="757453D7" w14:textId="77777777" w:rsidR="00F035BE" w:rsidRDefault="00F035BE" w:rsidP="00114902">
      <w:r>
        <w:continuationSeparator/>
      </w:r>
    </w:p>
  </w:footnote>
  <w:footnote w:type="continuationNotice" w:id="1">
    <w:p w14:paraId="38D3BB9D" w14:textId="77777777" w:rsidR="00F035BE" w:rsidRDefault="00F035BE"/>
  </w:footnote>
  <w:footnote w:id="2">
    <w:p w14:paraId="77D35E48" w14:textId="11DF8344" w:rsidR="00217111" w:rsidRDefault="0021711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2661E0" w:rsidRPr="002661E0">
        <w:t>Joint Motion to Admit Evidence and Proposed Order Approving the Sale and Transfer to Proceed and Request for Expedited Relief</w:t>
      </w:r>
      <w:r w:rsidR="002661E0">
        <w:t xml:space="preserve"> (Nov. 11, 2022) Interchange no. 32.</w:t>
      </w:r>
    </w:p>
  </w:footnote>
  <w:footnote w:id="3">
    <w:p w14:paraId="68522FB4" w14:textId="3942E0BE" w:rsidR="008044AD" w:rsidRDefault="008044A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95728">
        <w:t xml:space="preserve">Joint </w:t>
      </w:r>
      <w:r>
        <w:t xml:space="preserve">Motion </w:t>
      </w:r>
      <w:r w:rsidR="00F53E3A">
        <w:t xml:space="preserve">at </w:t>
      </w:r>
      <w:r w:rsidR="00033163">
        <w:t>p.</w:t>
      </w:r>
      <w:r>
        <w:t xml:space="preserve"> </w:t>
      </w:r>
      <w:r w:rsidR="006727C7">
        <w:t>14, conclusion of law 2.</w:t>
      </w:r>
    </w:p>
  </w:footnote>
  <w:footnote w:id="4">
    <w:p w14:paraId="18991F2F" w14:textId="46BB8D03" w:rsidR="00DE3FFA" w:rsidRDefault="00DE3FFA">
      <w:pPr>
        <w:pStyle w:val="FootnoteText"/>
      </w:pPr>
      <w:r>
        <w:rPr>
          <w:rStyle w:val="FootnoteReference"/>
        </w:rPr>
        <w:footnoteRef/>
      </w:r>
      <w:r>
        <w:t xml:space="preserve"> Commission Staff’s Recommendation on Approval of the Transaction </w:t>
      </w:r>
      <w:r w:rsidR="003E41F8">
        <w:t xml:space="preserve">(Nov. 7, 2022) Interchange no. 29 at </w:t>
      </w:r>
      <w:r w:rsidR="00E0153B">
        <w:t>Interchange p. 18-21 (Blanchard</w:t>
      </w:r>
      <w:r w:rsidR="00F258DD">
        <w:t xml:space="preserve"> memo</w:t>
      </w:r>
      <w:r w:rsidR="00E0153B">
        <w:t>).</w:t>
      </w:r>
    </w:p>
  </w:footnote>
  <w:footnote w:id="5">
    <w:p w14:paraId="4691EC21" w14:textId="3004F37B" w:rsidR="008B72CE" w:rsidRDefault="008B72CE">
      <w:pPr>
        <w:pStyle w:val="FootnoteText"/>
      </w:pPr>
      <w:r>
        <w:rPr>
          <w:rStyle w:val="FootnoteReference"/>
        </w:rPr>
        <w:footnoteRef/>
      </w:r>
      <w:r>
        <w:t xml:space="preserve"> Blanchard memo Interchange no. </w:t>
      </w:r>
      <w:r w:rsidR="008C52A3">
        <w:t>29 at Interchange p. 20.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numFmt w:val="decimal"/>
      <w:lvlText w:val=""/>
      <w:lvlJc w:val="left"/>
      <w:pPr>
        <w:tabs>
          <w:tab w:val="num" w:pos="360"/>
        </w:tabs>
      </w:pPr>
      <w:rPr>
        <w:rFonts w:hint="default"/>
      </w:rPr>
    </w:lvl>
  </w:abstractNum>
  <w:abstractNum w:abstractNumId="1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2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4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5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7CA4D5A"/>
    <w:multiLevelType w:val="multilevel"/>
    <w:tmpl w:val="903EFF1A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45569"/>
    <w:multiLevelType w:val="hybridMultilevel"/>
    <w:tmpl w:val="FE8E3B42"/>
    <w:lvl w:ilvl="0" w:tplc="01183F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29FF5B10"/>
    <w:multiLevelType w:val="hybridMultilevel"/>
    <w:tmpl w:val="C1F672F2"/>
    <w:lvl w:ilvl="0" w:tplc="BE8A6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21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605294B"/>
    <w:multiLevelType w:val="hybridMultilevel"/>
    <w:tmpl w:val="D2A803D8"/>
    <w:lvl w:ilvl="0" w:tplc="F75C34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31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DF101E"/>
    <w:multiLevelType w:val="hybridMultilevel"/>
    <w:tmpl w:val="0A6AD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D5467C"/>
    <w:multiLevelType w:val="hybridMultilevel"/>
    <w:tmpl w:val="BEDCB50A"/>
    <w:lvl w:ilvl="0" w:tplc="79D4325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1982814">
    <w:abstractNumId w:val="0"/>
  </w:num>
  <w:num w:numId="2" w16cid:durableId="1789274895">
    <w:abstractNumId w:val="11"/>
  </w:num>
  <w:num w:numId="3" w16cid:durableId="1575889960">
    <w:abstractNumId w:val="14"/>
  </w:num>
  <w:num w:numId="4" w16cid:durableId="227619948">
    <w:abstractNumId w:val="2"/>
  </w:num>
  <w:num w:numId="5" w16cid:durableId="755908101">
    <w:abstractNumId w:val="10"/>
  </w:num>
  <w:num w:numId="6" w16cid:durableId="1711950457">
    <w:abstractNumId w:val="6"/>
  </w:num>
  <w:num w:numId="7" w16cid:durableId="781849684">
    <w:abstractNumId w:val="33"/>
  </w:num>
  <w:num w:numId="8" w16cid:durableId="549264896">
    <w:abstractNumId w:val="13"/>
  </w:num>
  <w:num w:numId="9" w16cid:durableId="364907575">
    <w:abstractNumId w:val="8"/>
  </w:num>
  <w:num w:numId="10" w16cid:durableId="1721052958">
    <w:abstractNumId w:val="24"/>
  </w:num>
  <w:num w:numId="11" w16cid:durableId="14587172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48FB"/>
    <w:rsid w:val="00005795"/>
    <w:rsid w:val="00005E01"/>
    <w:rsid w:val="00005F4A"/>
    <w:rsid w:val="000061B8"/>
    <w:rsid w:val="0000716A"/>
    <w:rsid w:val="000102EA"/>
    <w:rsid w:val="0001116D"/>
    <w:rsid w:val="000151BA"/>
    <w:rsid w:val="0001573E"/>
    <w:rsid w:val="00016526"/>
    <w:rsid w:val="000178EF"/>
    <w:rsid w:val="000240B6"/>
    <w:rsid w:val="0002522A"/>
    <w:rsid w:val="00033163"/>
    <w:rsid w:val="00040F19"/>
    <w:rsid w:val="0004204F"/>
    <w:rsid w:val="00042F5D"/>
    <w:rsid w:val="00044741"/>
    <w:rsid w:val="0005115D"/>
    <w:rsid w:val="000525D8"/>
    <w:rsid w:val="00054098"/>
    <w:rsid w:val="000542A7"/>
    <w:rsid w:val="000643CE"/>
    <w:rsid w:val="00064720"/>
    <w:rsid w:val="00066BC9"/>
    <w:rsid w:val="00073CE4"/>
    <w:rsid w:val="00077896"/>
    <w:rsid w:val="00077B4F"/>
    <w:rsid w:val="00082FD4"/>
    <w:rsid w:val="000838EB"/>
    <w:rsid w:val="00085B29"/>
    <w:rsid w:val="000920E4"/>
    <w:rsid w:val="0009702E"/>
    <w:rsid w:val="00097192"/>
    <w:rsid w:val="00097E61"/>
    <w:rsid w:val="000A76BC"/>
    <w:rsid w:val="000B2F7F"/>
    <w:rsid w:val="000B3BA0"/>
    <w:rsid w:val="000B4451"/>
    <w:rsid w:val="000B7111"/>
    <w:rsid w:val="000C11E4"/>
    <w:rsid w:val="000C4BCC"/>
    <w:rsid w:val="000C514D"/>
    <w:rsid w:val="000D05D2"/>
    <w:rsid w:val="000D377A"/>
    <w:rsid w:val="000D3F7E"/>
    <w:rsid w:val="000D6806"/>
    <w:rsid w:val="000D7A11"/>
    <w:rsid w:val="000E2A33"/>
    <w:rsid w:val="000E3D73"/>
    <w:rsid w:val="000E4584"/>
    <w:rsid w:val="000E45E7"/>
    <w:rsid w:val="000E4CAF"/>
    <w:rsid w:val="000F5F81"/>
    <w:rsid w:val="000F7236"/>
    <w:rsid w:val="000F75C0"/>
    <w:rsid w:val="001003B5"/>
    <w:rsid w:val="00101561"/>
    <w:rsid w:val="00104811"/>
    <w:rsid w:val="00104B62"/>
    <w:rsid w:val="0010586B"/>
    <w:rsid w:val="00107CA8"/>
    <w:rsid w:val="00107EF9"/>
    <w:rsid w:val="00114902"/>
    <w:rsid w:val="00120021"/>
    <w:rsid w:val="001209CA"/>
    <w:rsid w:val="00122EF0"/>
    <w:rsid w:val="001243E3"/>
    <w:rsid w:val="00124467"/>
    <w:rsid w:val="00127147"/>
    <w:rsid w:val="00127B62"/>
    <w:rsid w:val="00127DCE"/>
    <w:rsid w:val="00130560"/>
    <w:rsid w:val="0013656E"/>
    <w:rsid w:val="00140464"/>
    <w:rsid w:val="001404B9"/>
    <w:rsid w:val="0014134E"/>
    <w:rsid w:val="00143A18"/>
    <w:rsid w:val="001455CB"/>
    <w:rsid w:val="001470E8"/>
    <w:rsid w:val="00147B9B"/>
    <w:rsid w:val="00150825"/>
    <w:rsid w:val="00150C5F"/>
    <w:rsid w:val="0015151D"/>
    <w:rsid w:val="00152CC7"/>
    <w:rsid w:val="00153ED4"/>
    <w:rsid w:val="001540F6"/>
    <w:rsid w:val="0015432E"/>
    <w:rsid w:val="00154D32"/>
    <w:rsid w:val="0015751E"/>
    <w:rsid w:val="001601D7"/>
    <w:rsid w:val="00160514"/>
    <w:rsid w:val="00161281"/>
    <w:rsid w:val="00161F0B"/>
    <w:rsid w:val="001627CF"/>
    <w:rsid w:val="0016350E"/>
    <w:rsid w:val="00165DE3"/>
    <w:rsid w:val="00167763"/>
    <w:rsid w:val="00167BD6"/>
    <w:rsid w:val="00170233"/>
    <w:rsid w:val="001707ED"/>
    <w:rsid w:val="00170F57"/>
    <w:rsid w:val="00174700"/>
    <w:rsid w:val="0017798A"/>
    <w:rsid w:val="001816FA"/>
    <w:rsid w:val="001821D5"/>
    <w:rsid w:val="001839F5"/>
    <w:rsid w:val="00183F21"/>
    <w:rsid w:val="00184286"/>
    <w:rsid w:val="00185CB6"/>
    <w:rsid w:val="001908B1"/>
    <w:rsid w:val="001911B2"/>
    <w:rsid w:val="00191336"/>
    <w:rsid w:val="001917B5"/>
    <w:rsid w:val="0019232D"/>
    <w:rsid w:val="00192EBE"/>
    <w:rsid w:val="001A19AB"/>
    <w:rsid w:val="001A46E6"/>
    <w:rsid w:val="001A773E"/>
    <w:rsid w:val="001B1086"/>
    <w:rsid w:val="001B2AF5"/>
    <w:rsid w:val="001B2B53"/>
    <w:rsid w:val="001C19FF"/>
    <w:rsid w:val="001C1FC0"/>
    <w:rsid w:val="001D3A8E"/>
    <w:rsid w:val="001D3CEF"/>
    <w:rsid w:val="001D7A52"/>
    <w:rsid w:val="001D7C85"/>
    <w:rsid w:val="001E5C53"/>
    <w:rsid w:val="001E6AEE"/>
    <w:rsid w:val="001F0CDA"/>
    <w:rsid w:val="001F199F"/>
    <w:rsid w:val="001F2DA9"/>
    <w:rsid w:val="001F3043"/>
    <w:rsid w:val="001F31DB"/>
    <w:rsid w:val="00201BEF"/>
    <w:rsid w:val="0021062B"/>
    <w:rsid w:val="002116B0"/>
    <w:rsid w:val="00212D02"/>
    <w:rsid w:val="00216475"/>
    <w:rsid w:val="00217111"/>
    <w:rsid w:val="00217952"/>
    <w:rsid w:val="00220B85"/>
    <w:rsid w:val="00225CEF"/>
    <w:rsid w:val="00227C1C"/>
    <w:rsid w:val="002301A5"/>
    <w:rsid w:val="00235BD4"/>
    <w:rsid w:val="00235E39"/>
    <w:rsid w:val="00237684"/>
    <w:rsid w:val="00240AF4"/>
    <w:rsid w:val="002410DD"/>
    <w:rsid w:val="0024217D"/>
    <w:rsid w:val="00244013"/>
    <w:rsid w:val="00244B22"/>
    <w:rsid w:val="002464AF"/>
    <w:rsid w:val="00250707"/>
    <w:rsid w:val="00250EED"/>
    <w:rsid w:val="002528B4"/>
    <w:rsid w:val="002533E7"/>
    <w:rsid w:val="00253B0E"/>
    <w:rsid w:val="00254BE5"/>
    <w:rsid w:val="00255FD2"/>
    <w:rsid w:val="0025677E"/>
    <w:rsid w:val="00256F53"/>
    <w:rsid w:val="00263687"/>
    <w:rsid w:val="00263D01"/>
    <w:rsid w:val="00263FEF"/>
    <w:rsid w:val="00265EDC"/>
    <w:rsid w:val="002661E0"/>
    <w:rsid w:val="002676D0"/>
    <w:rsid w:val="00270A4A"/>
    <w:rsid w:val="00270E7E"/>
    <w:rsid w:val="002722ED"/>
    <w:rsid w:val="002744D6"/>
    <w:rsid w:val="0027680C"/>
    <w:rsid w:val="00281562"/>
    <w:rsid w:val="00281CA2"/>
    <w:rsid w:val="00293B8F"/>
    <w:rsid w:val="00293E85"/>
    <w:rsid w:val="0029566B"/>
    <w:rsid w:val="002A2141"/>
    <w:rsid w:val="002A2392"/>
    <w:rsid w:val="002A2CCC"/>
    <w:rsid w:val="002B1A1C"/>
    <w:rsid w:val="002B4319"/>
    <w:rsid w:val="002C3AA5"/>
    <w:rsid w:val="002C62DE"/>
    <w:rsid w:val="002D0436"/>
    <w:rsid w:val="002D2B51"/>
    <w:rsid w:val="002D4B86"/>
    <w:rsid w:val="002E09DC"/>
    <w:rsid w:val="002E1C13"/>
    <w:rsid w:val="002E51AC"/>
    <w:rsid w:val="002F70E5"/>
    <w:rsid w:val="002F7DAC"/>
    <w:rsid w:val="003016D1"/>
    <w:rsid w:val="00302591"/>
    <w:rsid w:val="00302EF3"/>
    <w:rsid w:val="0030320C"/>
    <w:rsid w:val="0030426F"/>
    <w:rsid w:val="003049C7"/>
    <w:rsid w:val="0031122C"/>
    <w:rsid w:val="00320534"/>
    <w:rsid w:val="00321C54"/>
    <w:rsid w:val="00321F6A"/>
    <w:rsid w:val="003250D7"/>
    <w:rsid w:val="00326C7D"/>
    <w:rsid w:val="0033030E"/>
    <w:rsid w:val="0033222C"/>
    <w:rsid w:val="00336A70"/>
    <w:rsid w:val="00346093"/>
    <w:rsid w:val="00350258"/>
    <w:rsid w:val="0035123D"/>
    <w:rsid w:val="00351719"/>
    <w:rsid w:val="0035284D"/>
    <w:rsid w:val="00355C79"/>
    <w:rsid w:val="00356342"/>
    <w:rsid w:val="003574B9"/>
    <w:rsid w:val="00357906"/>
    <w:rsid w:val="0036075C"/>
    <w:rsid w:val="00360DEF"/>
    <w:rsid w:val="003663A3"/>
    <w:rsid w:val="00366E9B"/>
    <w:rsid w:val="003743C3"/>
    <w:rsid w:val="00377A73"/>
    <w:rsid w:val="0038358C"/>
    <w:rsid w:val="00385A03"/>
    <w:rsid w:val="003928A6"/>
    <w:rsid w:val="00392C1D"/>
    <w:rsid w:val="00394CB9"/>
    <w:rsid w:val="00397539"/>
    <w:rsid w:val="003A055B"/>
    <w:rsid w:val="003A0C47"/>
    <w:rsid w:val="003A0EFF"/>
    <w:rsid w:val="003A154E"/>
    <w:rsid w:val="003A1620"/>
    <w:rsid w:val="003A5D61"/>
    <w:rsid w:val="003A7943"/>
    <w:rsid w:val="003B10D0"/>
    <w:rsid w:val="003B1558"/>
    <w:rsid w:val="003B28F2"/>
    <w:rsid w:val="003B7CE4"/>
    <w:rsid w:val="003C04D3"/>
    <w:rsid w:val="003D0DEA"/>
    <w:rsid w:val="003D4BAE"/>
    <w:rsid w:val="003D7676"/>
    <w:rsid w:val="003E06DC"/>
    <w:rsid w:val="003E41F8"/>
    <w:rsid w:val="003E5E42"/>
    <w:rsid w:val="003E6D59"/>
    <w:rsid w:val="003E71DB"/>
    <w:rsid w:val="003F081D"/>
    <w:rsid w:val="003F26A9"/>
    <w:rsid w:val="003F37BC"/>
    <w:rsid w:val="003F43DF"/>
    <w:rsid w:val="003F6BCE"/>
    <w:rsid w:val="003F74A4"/>
    <w:rsid w:val="0040444F"/>
    <w:rsid w:val="00405F0D"/>
    <w:rsid w:val="004070F1"/>
    <w:rsid w:val="00411263"/>
    <w:rsid w:val="004117AE"/>
    <w:rsid w:val="004127D7"/>
    <w:rsid w:val="0041350C"/>
    <w:rsid w:val="00413648"/>
    <w:rsid w:val="004148AB"/>
    <w:rsid w:val="00414C01"/>
    <w:rsid w:val="00414C27"/>
    <w:rsid w:val="00422C55"/>
    <w:rsid w:val="0042502F"/>
    <w:rsid w:val="00430BC7"/>
    <w:rsid w:val="004337DB"/>
    <w:rsid w:val="0043514F"/>
    <w:rsid w:val="00441658"/>
    <w:rsid w:val="00444D6F"/>
    <w:rsid w:val="00447DB9"/>
    <w:rsid w:val="004506A7"/>
    <w:rsid w:val="00451F92"/>
    <w:rsid w:val="004521E4"/>
    <w:rsid w:val="00452E2C"/>
    <w:rsid w:val="004549F6"/>
    <w:rsid w:val="004564F8"/>
    <w:rsid w:val="00460E3B"/>
    <w:rsid w:val="004618ED"/>
    <w:rsid w:val="00461A57"/>
    <w:rsid w:val="0046277E"/>
    <w:rsid w:val="004638F0"/>
    <w:rsid w:val="00464D40"/>
    <w:rsid w:val="004726E2"/>
    <w:rsid w:val="00477DE6"/>
    <w:rsid w:val="004816DA"/>
    <w:rsid w:val="0048241E"/>
    <w:rsid w:val="0048285F"/>
    <w:rsid w:val="004848F5"/>
    <w:rsid w:val="00486E85"/>
    <w:rsid w:val="004874C8"/>
    <w:rsid w:val="00492F14"/>
    <w:rsid w:val="00493528"/>
    <w:rsid w:val="004944FC"/>
    <w:rsid w:val="00494C0D"/>
    <w:rsid w:val="00494F3D"/>
    <w:rsid w:val="00495ED9"/>
    <w:rsid w:val="004965BA"/>
    <w:rsid w:val="00496AB0"/>
    <w:rsid w:val="00497DB2"/>
    <w:rsid w:val="004A226C"/>
    <w:rsid w:val="004A6FC6"/>
    <w:rsid w:val="004A7A07"/>
    <w:rsid w:val="004B059E"/>
    <w:rsid w:val="004B1703"/>
    <w:rsid w:val="004B2E4E"/>
    <w:rsid w:val="004B314E"/>
    <w:rsid w:val="004B4CA2"/>
    <w:rsid w:val="004B5AC4"/>
    <w:rsid w:val="004B74C7"/>
    <w:rsid w:val="004C20DE"/>
    <w:rsid w:val="004C26EC"/>
    <w:rsid w:val="004C4BE9"/>
    <w:rsid w:val="004C592E"/>
    <w:rsid w:val="004C5B44"/>
    <w:rsid w:val="004C6D06"/>
    <w:rsid w:val="004D6115"/>
    <w:rsid w:val="004D666C"/>
    <w:rsid w:val="004E0DAE"/>
    <w:rsid w:val="004E19FD"/>
    <w:rsid w:val="004E4927"/>
    <w:rsid w:val="004E5729"/>
    <w:rsid w:val="004E5ECA"/>
    <w:rsid w:val="004F3D82"/>
    <w:rsid w:val="004F777B"/>
    <w:rsid w:val="00507E82"/>
    <w:rsid w:val="0051019F"/>
    <w:rsid w:val="00510ABD"/>
    <w:rsid w:val="00513CED"/>
    <w:rsid w:val="00515907"/>
    <w:rsid w:val="00523A54"/>
    <w:rsid w:val="00523A96"/>
    <w:rsid w:val="00526B6B"/>
    <w:rsid w:val="005314C1"/>
    <w:rsid w:val="005363DE"/>
    <w:rsid w:val="005371AB"/>
    <w:rsid w:val="00540C24"/>
    <w:rsid w:val="0054154C"/>
    <w:rsid w:val="0054324D"/>
    <w:rsid w:val="0054348D"/>
    <w:rsid w:val="00551493"/>
    <w:rsid w:val="005554B8"/>
    <w:rsid w:val="00561A34"/>
    <w:rsid w:val="00562C33"/>
    <w:rsid w:val="00562DE4"/>
    <w:rsid w:val="00566C73"/>
    <w:rsid w:val="00567436"/>
    <w:rsid w:val="00567C98"/>
    <w:rsid w:val="005742BD"/>
    <w:rsid w:val="005777BB"/>
    <w:rsid w:val="00587BD8"/>
    <w:rsid w:val="005928C4"/>
    <w:rsid w:val="00593966"/>
    <w:rsid w:val="005963C4"/>
    <w:rsid w:val="005A3785"/>
    <w:rsid w:val="005A3AA5"/>
    <w:rsid w:val="005A3D77"/>
    <w:rsid w:val="005A3DE7"/>
    <w:rsid w:val="005A5AFF"/>
    <w:rsid w:val="005A629B"/>
    <w:rsid w:val="005B03E8"/>
    <w:rsid w:val="005B092C"/>
    <w:rsid w:val="005B3C83"/>
    <w:rsid w:val="005C428A"/>
    <w:rsid w:val="005C4C43"/>
    <w:rsid w:val="005C67EC"/>
    <w:rsid w:val="005C6E8A"/>
    <w:rsid w:val="005D0378"/>
    <w:rsid w:val="005D18B1"/>
    <w:rsid w:val="005D2176"/>
    <w:rsid w:val="005D2397"/>
    <w:rsid w:val="005D2437"/>
    <w:rsid w:val="005D33F7"/>
    <w:rsid w:val="005D3FA7"/>
    <w:rsid w:val="005D69B7"/>
    <w:rsid w:val="005D6B97"/>
    <w:rsid w:val="005D7715"/>
    <w:rsid w:val="005E3EB8"/>
    <w:rsid w:val="005E5F8C"/>
    <w:rsid w:val="005F2759"/>
    <w:rsid w:val="005F4871"/>
    <w:rsid w:val="005F4DF4"/>
    <w:rsid w:val="00601731"/>
    <w:rsid w:val="00602820"/>
    <w:rsid w:val="0060459B"/>
    <w:rsid w:val="00605707"/>
    <w:rsid w:val="00607511"/>
    <w:rsid w:val="00607795"/>
    <w:rsid w:val="006154EB"/>
    <w:rsid w:val="0062086A"/>
    <w:rsid w:val="00620D6A"/>
    <w:rsid w:val="00622FBE"/>
    <w:rsid w:val="006317E3"/>
    <w:rsid w:val="00633143"/>
    <w:rsid w:val="00634566"/>
    <w:rsid w:val="00637590"/>
    <w:rsid w:val="00642FBE"/>
    <w:rsid w:val="00643BD6"/>
    <w:rsid w:val="0064531B"/>
    <w:rsid w:val="00645D09"/>
    <w:rsid w:val="00647614"/>
    <w:rsid w:val="006540C3"/>
    <w:rsid w:val="00656AC0"/>
    <w:rsid w:val="00656ADB"/>
    <w:rsid w:val="006606A7"/>
    <w:rsid w:val="00661299"/>
    <w:rsid w:val="00666AD0"/>
    <w:rsid w:val="00667EEF"/>
    <w:rsid w:val="00670241"/>
    <w:rsid w:val="006727C7"/>
    <w:rsid w:val="00672B28"/>
    <w:rsid w:val="00672EFF"/>
    <w:rsid w:val="0067359B"/>
    <w:rsid w:val="00673F14"/>
    <w:rsid w:val="00674F29"/>
    <w:rsid w:val="006761A6"/>
    <w:rsid w:val="006761C0"/>
    <w:rsid w:val="006823F4"/>
    <w:rsid w:val="0068258B"/>
    <w:rsid w:val="00682A62"/>
    <w:rsid w:val="00683875"/>
    <w:rsid w:val="00692E21"/>
    <w:rsid w:val="00693B69"/>
    <w:rsid w:val="0069435F"/>
    <w:rsid w:val="00694EC9"/>
    <w:rsid w:val="006A23DC"/>
    <w:rsid w:val="006A523A"/>
    <w:rsid w:val="006A76E1"/>
    <w:rsid w:val="006B0889"/>
    <w:rsid w:val="006B08C6"/>
    <w:rsid w:val="006B1002"/>
    <w:rsid w:val="006B43C6"/>
    <w:rsid w:val="006B6905"/>
    <w:rsid w:val="006C2295"/>
    <w:rsid w:val="006C2511"/>
    <w:rsid w:val="006D7330"/>
    <w:rsid w:val="006D736A"/>
    <w:rsid w:val="006D7499"/>
    <w:rsid w:val="006E26CF"/>
    <w:rsid w:val="006E427E"/>
    <w:rsid w:val="006E50EC"/>
    <w:rsid w:val="006F6166"/>
    <w:rsid w:val="007049EC"/>
    <w:rsid w:val="00704FF3"/>
    <w:rsid w:val="00705ABF"/>
    <w:rsid w:val="007065EE"/>
    <w:rsid w:val="0070668B"/>
    <w:rsid w:val="0071009C"/>
    <w:rsid w:val="00710240"/>
    <w:rsid w:val="00710B81"/>
    <w:rsid w:val="00710F1F"/>
    <w:rsid w:val="0071499C"/>
    <w:rsid w:val="00714C2A"/>
    <w:rsid w:val="007215F6"/>
    <w:rsid w:val="0072339A"/>
    <w:rsid w:val="00726FD4"/>
    <w:rsid w:val="007319F4"/>
    <w:rsid w:val="007331C1"/>
    <w:rsid w:val="00734273"/>
    <w:rsid w:val="00734AD5"/>
    <w:rsid w:val="00736B24"/>
    <w:rsid w:val="00737342"/>
    <w:rsid w:val="00750E51"/>
    <w:rsid w:val="007701FB"/>
    <w:rsid w:val="00771AD0"/>
    <w:rsid w:val="00771B87"/>
    <w:rsid w:val="00772CD9"/>
    <w:rsid w:val="00773FE9"/>
    <w:rsid w:val="007745D2"/>
    <w:rsid w:val="00775FA1"/>
    <w:rsid w:val="00776BC5"/>
    <w:rsid w:val="007803E8"/>
    <w:rsid w:val="007810BF"/>
    <w:rsid w:val="0078200E"/>
    <w:rsid w:val="00783083"/>
    <w:rsid w:val="00783F22"/>
    <w:rsid w:val="00791DA9"/>
    <w:rsid w:val="0079765A"/>
    <w:rsid w:val="007A1630"/>
    <w:rsid w:val="007A374E"/>
    <w:rsid w:val="007B4B74"/>
    <w:rsid w:val="007C0357"/>
    <w:rsid w:val="007C1C9B"/>
    <w:rsid w:val="007C734A"/>
    <w:rsid w:val="007C751A"/>
    <w:rsid w:val="007D675C"/>
    <w:rsid w:val="007D7434"/>
    <w:rsid w:val="007E3C9B"/>
    <w:rsid w:val="007F0BC9"/>
    <w:rsid w:val="007F19EC"/>
    <w:rsid w:val="007F2808"/>
    <w:rsid w:val="007F36B4"/>
    <w:rsid w:val="007F37A5"/>
    <w:rsid w:val="007F4483"/>
    <w:rsid w:val="007F4C69"/>
    <w:rsid w:val="007F4FBC"/>
    <w:rsid w:val="007F59FC"/>
    <w:rsid w:val="007F608E"/>
    <w:rsid w:val="00801F0F"/>
    <w:rsid w:val="008044AD"/>
    <w:rsid w:val="0081049E"/>
    <w:rsid w:val="008108AC"/>
    <w:rsid w:val="00813E16"/>
    <w:rsid w:val="00816C65"/>
    <w:rsid w:val="00817815"/>
    <w:rsid w:val="00821BA1"/>
    <w:rsid w:val="00826729"/>
    <w:rsid w:val="00831EEC"/>
    <w:rsid w:val="00833D62"/>
    <w:rsid w:val="008357D0"/>
    <w:rsid w:val="0084126E"/>
    <w:rsid w:val="00843683"/>
    <w:rsid w:val="00843B04"/>
    <w:rsid w:val="008450C4"/>
    <w:rsid w:val="00845D81"/>
    <w:rsid w:val="00845EC0"/>
    <w:rsid w:val="00846BF6"/>
    <w:rsid w:val="008506CA"/>
    <w:rsid w:val="00850B09"/>
    <w:rsid w:val="008524C5"/>
    <w:rsid w:val="008539F3"/>
    <w:rsid w:val="0085791D"/>
    <w:rsid w:val="00861B72"/>
    <w:rsid w:val="008626BF"/>
    <w:rsid w:val="00863F2D"/>
    <w:rsid w:val="0086492D"/>
    <w:rsid w:val="008661CF"/>
    <w:rsid w:val="008764DC"/>
    <w:rsid w:val="00876844"/>
    <w:rsid w:val="0088198F"/>
    <w:rsid w:val="00882385"/>
    <w:rsid w:val="00882F9B"/>
    <w:rsid w:val="00885A2F"/>
    <w:rsid w:val="0089119D"/>
    <w:rsid w:val="00891540"/>
    <w:rsid w:val="00892B29"/>
    <w:rsid w:val="00893D08"/>
    <w:rsid w:val="00894CB2"/>
    <w:rsid w:val="008A0A34"/>
    <w:rsid w:val="008A4741"/>
    <w:rsid w:val="008A4EEA"/>
    <w:rsid w:val="008A7628"/>
    <w:rsid w:val="008A7B3E"/>
    <w:rsid w:val="008B08B0"/>
    <w:rsid w:val="008B1381"/>
    <w:rsid w:val="008B1A26"/>
    <w:rsid w:val="008B357D"/>
    <w:rsid w:val="008B72CE"/>
    <w:rsid w:val="008C39EA"/>
    <w:rsid w:val="008C52A3"/>
    <w:rsid w:val="008D2791"/>
    <w:rsid w:val="008D3063"/>
    <w:rsid w:val="008D3718"/>
    <w:rsid w:val="008D6296"/>
    <w:rsid w:val="008E1170"/>
    <w:rsid w:val="008E3769"/>
    <w:rsid w:val="008E44E5"/>
    <w:rsid w:val="008E5BAF"/>
    <w:rsid w:val="008E60B0"/>
    <w:rsid w:val="008E7DF8"/>
    <w:rsid w:val="008F0F07"/>
    <w:rsid w:val="008F2604"/>
    <w:rsid w:val="008F54AE"/>
    <w:rsid w:val="008F5DDC"/>
    <w:rsid w:val="008F6673"/>
    <w:rsid w:val="00904AE0"/>
    <w:rsid w:val="00910ECD"/>
    <w:rsid w:val="00917561"/>
    <w:rsid w:val="00917D09"/>
    <w:rsid w:val="00917F8A"/>
    <w:rsid w:val="00920F1D"/>
    <w:rsid w:val="00926361"/>
    <w:rsid w:val="00926D6D"/>
    <w:rsid w:val="00934BC9"/>
    <w:rsid w:val="00934F69"/>
    <w:rsid w:val="00937A42"/>
    <w:rsid w:val="00940F19"/>
    <w:rsid w:val="00943975"/>
    <w:rsid w:val="0095004B"/>
    <w:rsid w:val="00950E2D"/>
    <w:rsid w:val="00954CCB"/>
    <w:rsid w:val="00954EC2"/>
    <w:rsid w:val="009601B4"/>
    <w:rsid w:val="0096089E"/>
    <w:rsid w:val="00960B4C"/>
    <w:rsid w:val="009635F1"/>
    <w:rsid w:val="009670AB"/>
    <w:rsid w:val="00970D6C"/>
    <w:rsid w:val="009715DD"/>
    <w:rsid w:val="0097198A"/>
    <w:rsid w:val="009808A4"/>
    <w:rsid w:val="00981778"/>
    <w:rsid w:val="00985386"/>
    <w:rsid w:val="009863D1"/>
    <w:rsid w:val="00986854"/>
    <w:rsid w:val="00987124"/>
    <w:rsid w:val="00990A90"/>
    <w:rsid w:val="00990F95"/>
    <w:rsid w:val="009932BC"/>
    <w:rsid w:val="0099385F"/>
    <w:rsid w:val="00993AB2"/>
    <w:rsid w:val="00995728"/>
    <w:rsid w:val="00996846"/>
    <w:rsid w:val="00996FB7"/>
    <w:rsid w:val="009A32C0"/>
    <w:rsid w:val="009A4555"/>
    <w:rsid w:val="009A60EF"/>
    <w:rsid w:val="009B1D49"/>
    <w:rsid w:val="009C2519"/>
    <w:rsid w:val="009C4CF3"/>
    <w:rsid w:val="009C5B9B"/>
    <w:rsid w:val="009C5EA7"/>
    <w:rsid w:val="009C7CED"/>
    <w:rsid w:val="009D0E04"/>
    <w:rsid w:val="009D3F61"/>
    <w:rsid w:val="009D7D9F"/>
    <w:rsid w:val="009E3FC7"/>
    <w:rsid w:val="009F0C2F"/>
    <w:rsid w:val="009F213F"/>
    <w:rsid w:val="009F2FCB"/>
    <w:rsid w:val="009F474A"/>
    <w:rsid w:val="009F5439"/>
    <w:rsid w:val="009F5CAD"/>
    <w:rsid w:val="009F763F"/>
    <w:rsid w:val="009F7EDA"/>
    <w:rsid w:val="00A001E8"/>
    <w:rsid w:val="00A01C7D"/>
    <w:rsid w:val="00A02621"/>
    <w:rsid w:val="00A03F17"/>
    <w:rsid w:val="00A17CD1"/>
    <w:rsid w:val="00A21835"/>
    <w:rsid w:val="00A22562"/>
    <w:rsid w:val="00A23B70"/>
    <w:rsid w:val="00A3044E"/>
    <w:rsid w:val="00A30CEA"/>
    <w:rsid w:val="00A35C9D"/>
    <w:rsid w:val="00A36724"/>
    <w:rsid w:val="00A37DC6"/>
    <w:rsid w:val="00A40C88"/>
    <w:rsid w:val="00A41688"/>
    <w:rsid w:val="00A41DD2"/>
    <w:rsid w:val="00A42174"/>
    <w:rsid w:val="00A43726"/>
    <w:rsid w:val="00A442DD"/>
    <w:rsid w:val="00A467F7"/>
    <w:rsid w:val="00A51394"/>
    <w:rsid w:val="00A53BC9"/>
    <w:rsid w:val="00A61029"/>
    <w:rsid w:val="00A634DF"/>
    <w:rsid w:val="00A64AFC"/>
    <w:rsid w:val="00A64C67"/>
    <w:rsid w:val="00A664A6"/>
    <w:rsid w:val="00A67574"/>
    <w:rsid w:val="00A679FD"/>
    <w:rsid w:val="00A702E6"/>
    <w:rsid w:val="00A755B4"/>
    <w:rsid w:val="00A756C2"/>
    <w:rsid w:val="00A7691C"/>
    <w:rsid w:val="00A801FA"/>
    <w:rsid w:val="00A80C74"/>
    <w:rsid w:val="00A8234D"/>
    <w:rsid w:val="00A850C3"/>
    <w:rsid w:val="00A851A6"/>
    <w:rsid w:val="00A86BBB"/>
    <w:rsid w:val="00A87A45"/>
    <w:rsid w:val="00A90BFB"/>
    <w:rsid w:val="00A9177C"/>
    <w:rsid w:val="00A966AE"/>
    <w:rsid w:val="00A96E37"/>
    <w:rsid w:val="00A97A4E"/>
    <w:rsid w:val="00AA01BB"/>
    <w:rsid w:val="00AA21EA"/>
    <w:rsid w:val="00AA661A"/>
    <w:rsid w:val="00AB02F3"/>
    <w:rsid w:val="00AB48B4"/>
    <w:rsid w:val="00AB5656"/>
    <w:rsid w:val="00AB76DF"/>
    <w:rsid w:val="00AB7AA8"/>
    <w:rsid w:val="00AB7B8F"/>
    <w:rsid w:val="00AC3082"/>
    <w:rsid w:val="00AC36CB"/>
    <w:rsid w:val="00AC4698"/>
    <w:rsid w:val="00AC5595"/>
    <w:rsid w:val="00AD4333"/>
    <w:rsid w:val="00AD492D"/>
    <w:rsid w:val="00AD5ACC"/>
    <w:rsid w:val="00AD67EA"/>
    <w:rsid w:val="00AE14F2"/>
    <w:rsid w:val="00AE2A9D"/>
    <w:rsid w:val="00AE37B3"/>
    <w:rsid w:val="00AF15A3"/>
    <w:rsid w:val="00AF1D25"/>
    <w:rsid w:val="00AF4047"/>
    <w:rsid w:val="00AF4F9F"/>
    <w:rsid w:val="00AF5C4B"/>
    <w:rsid w:val="00AF5FF4"/>
    <w:rsid w:val="00B015CA"/>
    <w:rsid w:val="00B028A3"/>
    <w:rsid w:val="00B05FD9"/>
    <w:rsid w:val="00B07DEC"/>
    <w:rsid w:val="00B12810"/>
    <w:rsid w:val="00B14F37"/>
    <w:rsid w:val="00B159F0"/>
    <w:rsid w:val="00B21D8A"/>
    <w:rsid w:val="00B21E10"/>
    <w:rsid w:val="00B33C7D"/>
    <w:rsid w:val="00B33CD7"/>
    <w:rsid w:val="00B34833"/>
    <w:rsid w:val="00B3670F"/>
    <w:rsid w:val="00B4186F"/>
    <w:rsid w:val="00B41B8B"/>
    <w:rsid w:val="00B4346C"/>
    <w:rsid w:val="00B43C22"/>
    <w:rsid w:val="00B5098E"/>
    <w:rsid w:val="00B53AE4"/>
    <w:rsid w:val="00B62975"/>
    <w:rsid w:val="00B63B28"/>
    <w:rsid w:val="00B63CE6"/>
    <w:rsid w:val="00B67C81"/>
    <w:rsid w:val="00B67D4F"/>
    <w:rsid w:val="00B8159C"/>
    <w:rsid w:val="00B87C0C"/>
    <w:rsid w:val="00B9672D"/>
    <w:rsid w:val="00BA0043"/>
    <w:rsid w:val="00BA250A"/>
    <w:rsid w:val="00BA498A"/>
    <w:rsid w:val="00BA61E2"/>
    <w:rsid w:val="00BA78F9"/>
    <w:rsid w:val="00BB06BD"/>
    <w:rsid w:val="00BB2854"/>
    <w:rsid w:val="00BB31D9"/>
    <w:rsid w:val="00BB34C8"/>
    <w:rsid w:val="00BB3C86"/>
    <w:rsid w:val="00BB42C2"/>
    <w:rsid w:val="00BB6781"/>
    <w:rsid w:val="00BB6AE3"/>
    <w:rsid w:val="00BB73C7"/>
    <w:rsid w:val="00BC0867"/>
    <w:rsid w:val="00BC0B97"/>
    <w:rsid w:val="00BC2202"/>
    <w:rsid w:val="00BC5A0F"/>
    <w:rsid w:val="00BD05AA"/>
    <w:rsid w:val="00BD080E"/>
    <w:rsid w:val="00BD171E"/>
    <w:rsid w:val="00BD275C"/>
    <w:rsid w:val="00BD2B16"/>
    <w:rsid w:val="00BD6711"/>
    <w:rsid w:val="00BE08D8"/>
    <w:rsid w:val="00BE308A"/>
    <w:rsid w:val="00BE7912"/>
    <w:rsid w:val="00BF16B8"/>
    <w:rsid w:val="00BF2E1A"/>
    <w:rsid w:val="00BF2F52"/>
    <w:rsid w:val="00BF618C"/>
    <w:rsid w:val="00BF7124"/>
    <w:rsid w:val="00BF7827"/>
    <w:rsid w:val="00BF7BC9"/>
    <w:rsid w:val="00C007B3"/>
    <w:rsid w:val="00C1141E"/>
    <w:rsid w:val="00C11E46"/>
    <w:rsid w:val="00C12C43"/>
    <w:rsid w:val="00C14DB1"/>
    <w:rsid w:val="00C165B2"/>
    <w:rsid w:val="00C17492"/>
    <w:rsid w:val="00C20D37"/>
    <w:rsid w:val="00C21C2C"/>
    <w:rsid w:val="00C240D2"/>
    <w:rsid w:val="00C32C1A"/>
    <w:rsid w:val="00C33F6F"/>
    <w:rsid w:val="00C36AF1"/>
    <w:rsid w:val="00C3778F"/>
    <w:rsid w:val="00C37D28"/>
    <w:rsid w:val="00C40F85"/>
    <w:rsid w:val="00C41654"/>
    <w:rsid w:val="00C42114"/>
    <w:rsid w:val="00C43C3E"/>
    <w:rsid w:val="00C43F3C"/>
    <w:rsid w:val="00C465F5"/>
    <w:rsid w:val="00C51E2B"/>
    <w:rsid w:val="00C530D4"/>
    <w:rsid w:val="00C53173"/>
    <w:rsid w:val="00C57B56"/>
    <w:rsid w:val="00C613CD"/>
    <w:rsid w:val="00C65AB5"/>
    <w:rsid w:val="00C70A85"/>
    <w:rsid w:val="00C732E6"/>
    <w:rsid w:val="00C734D5"/>
    <w:rsid w:val="00C7655C"/>
    <w:rsid w:val="00C8095A"/>
    <w:rsid w:val="00C81A97"/>
    <w:rsid w:val="00C82D98"/>
    <w:rsid w:val="00C84032"/>
    <w:rsid w:val="00C85503"/>
    <w:rsid w:val="00C85956"/>
    <w:rsid w:val="00C868AC"/>
    <w:rsid w:val="00C8728E"/>
    <w:rsid w:val="00C9009F"/>
    <w:rsid w:val="00C91272"/>
    <w:rsid w:val="00C91305"/>
    <w:rsid w:val="00C91EC9"/>
    <w:rsid w:val="00C9279A"/>
    <w:rsid w:val="00C95345"/>
    <w:rsid w:val="00C9710E"/>
    <w:rsid w:val="00C97338"/>
    <w:rsid w:val="00C973A9"/>
    <w:rsid w:val="00CA2A92"/>
    <w:rsid w:val="00CA3E78"/>
    <w:rsid w:val="00CA5B92"/>
    <w:rsid w:val="00CB283D"/>
    <w:rsid w:val="00CB5679"/>
    <w:rsid w:val="00CB6007"/>
    <w:rsid w:val="00CB7313"/>
    <w:rsid w:val="00CC0DFE"/>
    <w:rsid w:val="00CC20B4"/>
    <w:rsid w:val="00CC5D97"/>
    <w:rsid w:val="00CC6D44"/>
    <w:rsid w:val="00CC6ECE"/>
    <w:rsid w:val="00CC7124"/>
    <w:rsid w:val="00CD2EC2"/>
    <w:rsid w:val="00CD4154"/>
    <w:rsid w:val="00CE0682"/>
    <w:rsid w:val="00CE2AAE"/>
    <w:rsid w:val="00CE353E"/>
    <w:rsid w:val="00CE47E4"/>
    <w:rsid w:val="00CF55B5"/>
    <w:rsid w:val="00CF6229"/>
    <w:rsid w:val="00CF72D2"/>
    <w:rsid w:val="00D023CA"/>
    <w:rsid w:val="00D036DE"/>
    <w:rsid w:val="00D04C1C"/>
    <w:rsid w:val="00D1344E"/>
    <w:rsid w:val="00D13F28"/>
    <w:rsid w:val="00D14148"/>
    <w:rsid w:val="00D14FEA"/>
    <w:rsid w:val="00D24F27"/>
    <w:rsid w:val="00D26B1F"/>
    <w:rsid w:val="00D306A1"/>
    <w:rsid w:val="00D314BD"/>
    <w:rsid w:val="00D31525"/>
    <w:rsid w:val="00D322D8"/>
    <w:rsid w:val="00D37386"/>
    <w:rsid w:val="00D40EB7"/>
    <w:rsid w:val="00D40EC5"/>
    <w:rsid w:val="00D456FC"/>
    <w:rsid w:val="00D506BD"/>
    <w:rsid w:val="00D55D4B"/>
    <w:rsid w:val="00D57043"/>
    <w:rsid w:val="00D61657"/>
    <w:rsid w:val="00D6688E"/>
    <w:rsid w:val="00D71F26"/>
    <w:rsid w:val="00D72630"/>
    <w:rsid w:val="00D7330F"/>
    <w:rsid w:val="00D758BC"/>
    <w:rsid w:val="00D803E1"/>
    <w:rsid w:val="00D90105"/>
    <w:rsid w:val="00D925A3"/>
    <w:rsid w:val="00D9262D"/>
    <w:rsid w:val="00D92DF0"/>
    <w:rsid w:val="00D95662"/>
    <w:rsid w:val="00D96F80"/>
    <w:rsid w:val="00DA30E3"/>
    <w:rsid w:val="00DA35B7"/>
    <w:rsid w:val="00DA3BD8"/>
    <w:rsid w:val="00DA44BF"/>
    <w:rsid w:val="00DA5354"/>
    <w:rsid w:val="00DA61FC"/>
    <w:rsid w:val="00DA6E54"/>
    <w:rsid w:val="00DB0C30"/>
    <w:rsid w:val="00DB46F5"/>
    <w:rsid w:val="00DB4A50"/>
    <w:rsid w:val="00DC03B9"/>
    <w:rsid w:val="00DC6E23"/>
    <w:rsid w:val="00DC73AA"/>
    <w:rsid w:val="00DD1735"/>
    <w:rsid w:val="00DD1DAD"/>
    <w:rsid w:val="00DD1EB7"/>
    <w:rsid w:val="00DD2E0E"/>
    <w:rsid w:val="00DD31E0"/>
    <w:rsid w:val="00DD63B6"/>
    <w:rsid w:val="00DE2DA1"/>
    <w:rsid w:val="00DE3FFA"/>
    <w:rsid w:val="00DE6CFD"/>
    <w:rsid w:val="00DE6FF1"/>
    <w:rsid w:val="00E0153B"/>
    <w:rsid w:val="00E0327C"/>
    <w:rsid w:val="00E05BA4"/>
    <w:rsid w:val="00E05E27"/>
    <w:rsid w:val="00E1168E"/>
    <w:rsid w:val="00E1328B"/>
    <w:rsid w:val="00E1329A"/>
    <w:rsid w:val="00E14467"/>
    <w:rsid w:val="00E14544"/>
    <w:rsid w:val="00E15689"/>
    <w:rsid w:val="00E17319"/>
    <w:rsid w:val="00E23806"/>
    <w:rsid w:val="00E23B5A"/>
    <w:rsid w:val="00E251DD"/>
    <w:rsid w:val="00E260D7"/>
    <w:rsid w:val="00E26EF8"/>
    <w:rsid w:val="00E3174A"/>
    <w:rsid w:val="00E32630"/>
    <w:rsid w:val="00E32A0C"/>
    <w:rsid w:val="00E3359F"/>
    <w:rsid w:val="00E41396"/>
    <w:rsid w:val="00E41994"/>
    <w:rsid w:val="00E438BE"/>
    <w:rsid w:val="00E43B76"/>
    <w:rsid w:val="00E452E8"/>
    <w:rsid w:val="00E45E4A"/>
    <w:rsid w:val="00E500D0"/>
    <w:rsid w:val="00E5320A"/>
    <w:rsid w:val="00E53467"/>
    <w:rsid w:val="00E5413B"/>
    <w:rsid w:val="00E57CD8"/>
    <w:rsid w:val="00E6144D"/>
    <w:rsid w:val="00E659CD"/>
    <w:rsid w:val="00E67A4B"/>
    <w:rsid w:val="00E72BCD"/>
    <w:rsid w:val="00E73479"/>
    <w:rsid w:val="00E754B4"/>
    <w:rsid w:val="00E76156"/>
    <w:rsid w:val="00E85982"/>
    <w:rsid w:val="00E86215"/>
    <w:rsid w:val="00E87E54"/>
    <w:rsid w:val="00E90E01"/>
    <w:rsid w:val="00E93043"/>
    <w:rsid w:val="00E942CC"/>
    <w:rsid w:val="00E9432B"/>
    <w:rsid w:val="00E95781"/>
    <w:rsid w:val="00E96A78"/>
    <w:rsid w:val="00EA174F"/>
    <w:rsid w:val="00EA2926"/>
    <w:rsid w:val="00EA2EA6"/>
    <w:rsid w:val="00EA3613"/>
    <w:rsid w:val="00EA475C"/>
    <w:rsid w:val="00EA5D55"/>
    <w:rsid w:val="00EA6B89"/>
    <w:rsid w:val="00EA6CCD"/>
    <w:rsid w:val="00EA6DB0"/>
    <w:rsid w:val="00EB00A0"/>
    <w:rsid w:val="00EB0DD8"/>
    <w:rsid w:val="00EB4129"/>
    <w:rsid w:val="00EB6B85"/>
    <w:rsid w:val="00EC080C"/>
    <w:rsid w:val="00EC0A58"/>
    <w:rsid w:val="00EC1003"/>
    <w:rsid w:val="00EC1A60"/>
    <w:rsid w:val="00EC43E0"/>
    <w:rsid w:val="00EC5106"/>
    <w:rsid w:val="00EC666B"/>
    <w:rsid w:val="00ED2643"/>
    <w:rsid w:val="00ED3CD5"/>
    <w:rsid w:val="00ED5175"/>
    <w:rsid w:val="00ED52DC"/>
    <w:rsid w:val="00EE2DB1"/>
    <w:rsid w:val="00EE2DE1"/>
    <w:rsid w:val="00EF1443"/>
    <w:rsid w:val="00EF567D"/>
    <w:rsid w:val="00EF617D"/>
    <w:rsid w:val="00EF6AD5"/>
    <w:rsid w:val="00F00150"/>
    <w:rsid w:val="00F0018E"/>
    <w:rsid w:val="00F0020E"/>
    <w:rsid w:val="00F035BE"/>
    <w:rsid w:val="00F03717"/>
    <w:rsid w:val="00F03900"/>
    <w:rsid w:val="00F05529"/>
    <w:rsid w:val="00F06F74"/>
    <w:rsid w:val="00F116AF"/>
    <w:rsid w:val="00F16571"/>
    <w:rsid w:val="00F17DB6"/>
    <w:rsid w:val="00F258DD"/>
    <w:rsid w:val="00F27D76"/>
    <w:rsid w:val="00F32B0C"/>
    <w:rsid w:val="00F337FC"/>
    <w:rsid w:val="00F42F9F"/>
    <w:rsid w:val="00F458F0"/>
    <w:rsid w:val="00F4623F"/>
    <w:rsid w:val="00F47C73"/>
    <w:rsid w:val="00F50C07"/>
    <w:rsid w:val="00F51293"/>
    <w:rsid w:val="00F5280C"/>
    <w:rsid w:val="00F53E3A"/>
    <w:rsid w:val="00F56636"/>
    <w:rsid w:val="00F57052"/>
    <w:rsid w:val="00F57255"/>
    <w:rsid w:val="00F57B42"/>
    <w:rsid w:val="00F623CA"/>
    <w:rsid w:val="00F6267F"/>
    <w:rsid w:val="00F63358"/>
    <w:rsid w:val="00F64987"/>
    <w:rsid w:val="00F64F36"/>
    <w:rsid w:val="00F67130"/>
    <w:rsid w:val="00F71243"/>
    <w:rsid w:val="00F73E76"/>
    <w:rsid w:val="00F7439A"/>
    <w:rsid w:val="00F827F6"/>
    <w:rsid w:val="00F82C75"/>
    <w:rsid w:val="00F905D5"/>
    <w:rsid w:val="00F92BF2"/>
    <w:rsid w:val="00F9587A"/>
    <w:rsid w:val="00F95D37"/>
    <w:rsid w:val="00F966B9"/>
    <w:rsid w:val="00FA1607"/>
    <w:rsid w:val="00FA33B5"/>
    <w:rsid w:val="00FA4C8C"/>
    <w:rsid w:val="00FA50C7"/>
    <w:rsid w:val="00FA7AA0"/>
    <w:rsid w:val="00FB07EB"/>
    <w:rsid w:val="00FB0B34"/>
    <w:rsid w:val="00FB3488"/>
    <w:rsid w:val="00FC08F3"/>
    <w:rsid w:val="00FD6357"/>
    <w:rsid w:val="00FD7432"/>
    <w:rsid w:val="00FE4183"/>
    <w:rsid w:val="00FF348B"/>
    <w:rsid w:val="00FF4724"/>
    <w:rsid w:val="0A4FEC14"/>
    <w:rsid w:val="4E830A00"/>
    <w:rsid w:val="79B78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069197"/>
  <w15:chartTrackingRefBased/>
  <w15:docId w15:val="{A6C6865A-D555-4443-9441-D279A0AB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348D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styleId="CommentReference">
    <w:name w:val="annotation reference"/>
    <w:uiPriority w:val="99"/>
    <w:unhideWhenUsed/>
    <w:rsid w:val="002A2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2392"/>
    <w:pPr>
      <w:widowControl w:val="0"/>
      <w:spacing w:after="120"/>
      <w:ind w:firstLine="720"/>
      <w:outlineLvl w:val="3"/>
    </w:pPr>
  </w:style>
  <w:style w:type="character" w:customStyle="1" w:styleId="CommentTextChar">
    <w:name w:val="Comment Text Char"/>
    <w:basedOn w:val="DefaultParagraphFont"/>
    <w:link w:val="CommentText"/>
    <w:uiPriority w:val="99"/>
    <w:rsid w:val="002A2392"/>
  </w:style>
  <w:style w:type="paragraph" w:styleId="ListBullet">
    <w:name w:val="List Bullet"/>
    <w:basedOn w:val="Normal"/>
    <w:rsid w:val="005777BB"/>
    <w:pPr>
      <w:numPr>
        <w:numId w:val="9"/>
      </w:numPr>
      <w:contextualSpacing/>
    </w:pPr>
    <w:rPr>
      <w:rFonts w:ascii="Times" w:hAnsi="Times"/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4A7A07"/>
    <w:pPr>
      <w:widowControl/>
      <w:spacing w:after="0"/>
      <w:ind w:firstLine="0"/>
      <w:outlineLvl w:val="9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A07"/>
    <w:rPr>
      <w:b/>
      <w:bCs/>
    </w:rPr>
  </w:style>
  <w:style w:type="paragraph" w:styleId="Revision">
    <w:name w:val="Revision"/>
    <w:hidden/>
    <w:uiPriority w:val="99"/>
    <w:semiHidden/>
    <w:rsid w:val="008E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14FB2-A5F6-4B92-8277-694138F2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316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Ana Trevino</cp:lastModifiedBy>
  <cp:revision>293</cp:revision>
  <dcterms:created xsi:type="dcterms:W3CDTF">2023-02-10T18:16:00Z</dcterms:created>
  <dcterms:modified xsi:type="dcterms:W3CDTF">2023-02-27T15:43:00Z</dcterms:modified>
</cp:coreProperties>
</file>